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E8" w:rsidRPr="00314167" w:rsidRDefault="00314167">
      <w:pPr>
        <w:rPr>
          <w:lang w:val="es-ES"/>
        </w:rPr>
      </w:pPr>
      <w:r>
        <w:rPr>
          <w:lang w:val="es-ES"/>
        </w:rPr>
        <w:t>Cada año la ONURE elabora un anuario donde se resumen los avances en los procesos energéticos de país. Inversiones, proyectos y resultados, políticas de ahorro, campañas de divulgación y todo lo que en materia de energía se realiza en el país.</w:t>
      </w:r>
      <w:bookmarkStart w:id="0" w:name="_GoBack"/>
      <w:bookmarkEnd w:id="0"/>
    </w:p>
    <w:sectPr w:rsidR="004249E8" w:rsidRPr="003141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30"/>
    <w:rsid w:val="00053EF7"/>
    <w:rsid w:val="0026427E"/>
    <w:rsid w:val="00314167"/>
    <w:rsid w:val="00866D30"/>
    <w:rsid w:val="00C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hnschrift" w:eastAsiaTheme="minorHAnsi" w:hAnsi="Bahnschrift" w:cstheme="minorBidi"/>
        <w:sz w:val="24"/>
        <w:szCs w:val="24"/>
        <w:lang w:val="es-C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hnschrift" w:eastAsiaTheme="minorHAnsi" w:hAnsi="Bahnschrift" w:cstheme="minorBidi"/>
        <w:sz w:val="24"/>
        <w:szCs w:val="24"/>
        <w:lang w:val="es-C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ONURE-Joan Barroso Abril</dc:creator>
  <cp:keywords/>
  <dc:description/>
  <cp:lastModifiedBy>ONURE-Joan Barroso Abril</cp:lastModifiedBy>
  <cp:revision>2</cp:revision>
  <dcterms:created xsi:type="dcterms:W3CDTF">2021-03-03T16:07:00Z</dcterms:created>
  <dcterms:modified xsi:type="dcterms:W3CDTF">2021-03-03T16:08:00Z</dcterms:modified>
</cp:coreProperties>
</file>